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7E" w:rsidRDefault="00006A7E" w:rsidP="00006A7E">
      <w:pPr>
        <w:pStyle w:val="a3"/>
        <w:jc w:val="center"/>
        <w:rPr>
          <w:b/>
        </w:rPr>
      </w:pPr>
    </w:p>
    <w:p w:rsidR="00006A7E" w:rsidRDefault="00006A7E" w:rsidP="00006A7E">
      <w:pPr>
        <w:pStyle w:val="a3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006A7E" w:rsidRDefault="00006A7E" w:rsidP="00006A7E">
      <w:pPr>
        <w:pStyle w:val="a3"/>
        <w:jc w:val="both"/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08"/>
        <w:gridCol w:w="11909"/>
      </w:tblGrid>
      <w:tr w:rsidR="00006A7E" w:rsidTr="009615FA"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6A7E" w:rsidRDefault="00006A7E" w:rsidP="009615FA">
            <w:pPr>
              <w:pStyle w:val="a5"/>
              <w:spacing w:line="256" w:lineRule="auto"/>
            </w:pPr>
            <w:r>
              <w:t>Название курса</w:t>
            </w:r>
          </w:p>
        </w:tc>
        <w:tc>
          <w:tcPr>
            <w:tcW w:w="1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6A7E" w:rsidRDefault="00006A7E" w:rsidP="009615FA">
            <w:pPr>
              <w:pStyle w:val="a5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</w:tr>
      <w:tr w:rsidR="00006A7E" w:rsidTr="009615FA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6A7E" w:rsidRDefault="00006A7E" w:rsidP="009615FA">
            <w:pPr>
              <w:pStyle w:val="a5"/>
              <w:spacing w:line="256" w:lineRule="auto"/>
            </w:pPr>
            <w:r>
              <w:t>Класс</w:t>
            </w:r>
          </w:p>
        </w:tc>
        <w:tc>
          <w:tcPr>
            <w:tcW w:w="1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6A7E" w:rsidRDefault="00006A7E" w:rsidP="009615FA">
            <w:pPr>
              <w:pStyle w:val="a5"/>
              <w:spacing w:line="256" w:lineRule="auto"/>
            </w:pPr>
            <w:r>
              <w:t>8-9</w:t>
            </w:r>
          </w:p>
        </w:tc>
      </w:tr>
      <w:tr w:rsidR="00006A7E" w:rsidTr="009615FA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6A7E" w:rsidRDefault="00006A7E" w:rsidP="009615FA">
            <w:pPr>
              <w:pStyle w:val="a5"/>
              <w:spacing w:line="256" w:lineRule="auto"/>
            </w:pPr>
            <w:r>
              <w:t>Стандарт</w:t>
            </w:r>
          </w:p>
        </w:tc>
        <w:tc>
          <w:tcPr>
            <w:tcW w:w="1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6A7E" w:rsidRDefault="00006A7E" w:rsidP="009615FA">
            <w:pPr>
              <w:pStyle w:val="a5"/>
              <w:spacing w:line="256" w:lineRule="auto"/>
            </w:pPr>
            <w:r>
              <w:t>ФГОС ООО</w:t>
            </w:r>
          </w:p>
        </w:tc>
      </w:tr>
      <w:tr w:rsidR="00006A7E" w:rsidTr="009615FA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6A7E" w:rsidRDefault="00006A7E" w:rsidP="009615FA">
            <w:pPr>
              <w:pStyle w:val="a5"/>
              <w:spacing w:line="256" w:lineRule="auto"/>
            </w:pPr>
            <w:r>
              <w:t>Уровень</w:t>
            </w:r>
          </w:p>
        </w:tc>
        <w:tc>
          <w:tcPr>
            <w:tcW w:w="1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7E" w:rsidRDefault="00006A7E" w:rsidP="009615FA">
            <w:pPr>
              <w:pStyle w:val="a5"/>
              <w:spacing w:line="256" w:lineRule="auto"/>
            </w:pPr>
            <w:r>
              <w:t>Базовый</w:t>
            </w:r>
          </w:p>
        </w:tc>
      </w:tr>
      <w:tr w:rsidR="00006A7E" w:rsidTr="009615FA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6A7E" w:rsidRDefault="00006A7E" w:rsidP="009615FA">
            <w:pPr>
              <w:pStyle w:val="a5"/>
              <w:spacing w:line="256" w:lineRule="auto"/>
            </w:pPr>
            <w:r>
              <w:t>Место предмета в учебном плане</w:t>
            </w:r>
          </w:p>
        </w:tc>
        <w:tc>
          <w:tcPr>
            <w:tcW w:w="1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7E" w:rsidRDefault="00006A7E" w:rsidP="009615FA">
            <w:pPr>
              <w:pStyle w:val="a5"/>
              <w:spacing w:line="256" w:lineRule="auto"/>
            </w:pPr>
            <w:r>
              <w:t>102 часа в год, по 3 часа в неделю в каждом классе.</w:t>
            </w:r>
          </w:p>
        </w:tc>
      </w:tr>
      <w:tr w:rsidR="00006A7E" w:rsidTr="009615FA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6A7E" w:rsidRDefault="00006A7E" w:rsidP="009615FA">
            <w:pPr>
              <w:pStyle w:val="a5"/>
              <w:spacing w:line="256" w:lineRule="auto"/>
            </w:pPr>
            <w:r>
              <w:t>Количество часов</w:t>
            </w:r>
          </w:p>
        </w:tc>
        <w:tc>
          <w:tcPr>
            <w:tcW w:w="1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6A7E" w:rsidRDefault="00006A7E" w:rsidP="009615FA">
            <w:pPr>
              <w:pStyle w:val="a5"/>
              <w:spacing w:line="256" w:lineRule="auto"/>
            </w:pPr>
            <w:r>
              <w:t>8 класс – 102 ч.</w:t>
            </w:r>
          </w:p>
          <w:p w:rsidR="00006A7E" w:rsidRDefault="00006A7E" w:rsidP="009615FA">
            <w:pPr>
              <w:pStyle w:val="a5"/>
              <w:spacing w:line="256" w:lineRule="auto"/>
            </w:pPr>
            <w:r>
              <w:t>9 класс – 102ч</w:t>
            </w:r>
          </w:p>
        </w:tc>
      </w:tr>
      <w:tr w:rsidR="00006A7E" w:rsidTr="009615FA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6A7E" w:rsidRDefault="00006A7E" w:rsidP="009615FA">
            <w:pPr>
              <w:pStyle w:val="a5"/>
              <w:spacing w:line="256" w:lineRule="auto"/>
            </w:pPr>
            <w:r>
              <w:t>Цель курса</w:t>
            </w:r>
          </w:p>
        </w:tc>
        <w:tc>
          <w:tcPr>
            <w:tcW w:w="1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7E" w:rsidRDefault="00006A7E" w:rsidP="009615F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      </w:r>
          </w:p>
          <w:p w:rsidR="00006A7E" w:rsidRDefault="00006A7E" w:rsidP="009615F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Учебный предмет «Иностранный язык» обеспечивает развитие    иноязычных коммуникативных умений и языковых навыков, которые необходимы </w:t>
            </w:r>
            <w:proofErr w:type="gramStart"/>
            <w:r>
              <w:rPr>
                <w:lang w:eastAsia="en-US"/>
              </w:rPr>
              <w:t>обучающимся</w:t>
            </w:r>
            <w:proofErr w:type="gramEnd"/>
            <w:r>
              <w:rPr>
                <w:lang w:eastAsia="en-US"/>
              </w:rPr>
              <w:t xml:space="preserve"> для продолжения образования в школе или в системе среднего профессионального образования.</w:t>
            </w:r>
          </w:p>
          <w:p w:rsidR="00006A7E" w:rsidRDefault="00006A7E" w:rsidP="009615F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Освоение учебного предмета «Иностранный язык» направлено на </w:t>
            </w:r>
            <w:r>
              <w:rPr>
                <w:lang w:eastAsia="en-US"/>
              </w:rPr>
              <w:tab/>
              <w:t xml:space="preserve">   достижение обучающимися </w:t>
            </w:r>
            <w:proofErr w:type="spellStart"/>
            <w:r>
              <w:rPr>
                <w:lang w:eastAsia="en-US"/>
              </w:rPr>
              <w:t>допорогового</w:t>
            </w:r>
            <w:proofErr w:type="spellEnd"/>
            <w:r>
              <w:rPr>
                <w:lang w:eastAsia="en-US"/>
              </w:rPr>
      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      </w:r>
            <w:proofErr w:type="gramStart"/>
            <w:r>
              <w:rPr>
                <w:lang w:eastAsia="en-US"/>
              </w:rPr>
              <w:t>школы</w:t>
            </w:r>
            <w:proofErr w:type="gramEnd"/>
            <w:r>
              <w:rPr>
                <w:lang w:eastAsia="en-US"/>
              </w:rPr>
      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      </w:r>
          </w:p>
          <w:p w:rsidR="00006A7E" w:rsidRDefault="00006A7E" w:rsidP="009615FA">
            <w:pPr>
              <w:ind w:left="360"/>
              <w:jc w:val="both"/>
              <w:rPr>
                <w:lang w:eastAsia="en-US"/>
              </w:rPr>
            </w:pPr>
          </w:p>
        </w:tc>
      </w:tr>
      <w:tr w:rsidR="00006A7E" w:rsidTr="009615FA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6A7E" w:rsidRDefault="00006A7E" w:rsidP="009615FA">
            <w:pPr>
              <w:pStyle w:val="a5"/>
              <w:spacing w:line="256" w:lineRule="auto"/>
            </w:pPr>
            <w:r>
              <w:t>УМК</w:t>
            </w:r>
          </w:p>
        </w:tc>
        <w:tc>
          <w:tcPr>
            <w:tcW w:w="1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7E" w:rsidRDefault="00006A7E" w:rsidP="009615FA">
            <w:r>
              <w:rPr>
                <w:iCs/>
              </w:rPr>
              <w:t xml:space="preserve">Н.И. Быкова, Ю.Е. Ваулина М.Д., О.Е. </w:t>
            </w:r>
            <w:proofErr w:type="spellStart"/>
            <w:r>
              <w:rPr>
                <w:iCs/>
              </w:rPr>
              <w:t>Подоляко</w:t>
            </w:r>
            <w:proofErr w:type="spellEnd"/>
            <w:r>
              <w:rPr>
                <w:iCs/>
              </w:rPr>
              <w:t xml:space="preserve">, В. Эванс. «Английский в фокусе»: учебник для 8 класса. – М.: </w:t>
            </w:r>
            <w:proofErr w:type="spellStart"/>
            <w:r>
              <w:rPr>
                <w:iCs/>
                <w:lang w:val="en-US"/>
              </w:rPr>
              <w:t>ExpressPublishing</w:t>
            </w:r>
            <w:proofErr w:type="spellEnd"/>
            <w:r>
              <w:rPr>
                <w:iCs/>
              </w:rPr>
              <w:t xml:space="preserve">: Просвещение, 2017, Н.И. Быкова, Ю.Е. Ваулина М.Д., О.Е. </w:t>
            </w:r>
            <w:proofErr w:type="spellStart"/>
            <w:r>
              <w:rPr>
                <w:iCs/>
              </w:rPr>
              <w:t>Подоляко</w:t>
            </w:r>
            <w:proofErr w:type="spellEnd"/>
            <w:r>
              <w:rPr>
                <w:iCs/>
              </w:rPr>
              <w:t xml:space="preserve">, В. Эванс. «Английский в фокусе»: учебник для 9 класса. – М.: </w:t>
            </w:r>
            <w:proofErr w:type="spellStart"/>
            <w:r>
              <w:rPr>
                <w:iCs/>
                <w:lang w:val="en-US"/>
              </w:rPr>
              <w:t>ExpressPublishing</w:t>
            </w:r>
            <w:proofErr w:type="spellEnd"/>
            <w:r>
              <w:rPr>
                <w:iCs/>
              </w:rPr>
              <w:t>: Просвещение, 2018.</w:t>
            </w:r>
          </w:p>
          <w:p w:rsidR="00006A7E" w:rsidRDefault="00006A7E" w:rsidP="009615FA">
            <w:pPr>
              <w:pStyle w:val="a3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06A7E" w:rsidRDefault="00006A7E" w:rsidP="009615FA">
            <w:pPr>
              <w:ind w:left="360"/>
              <w:jc w:val="both"/>
              <w:rPr>
                <w:lang w:eastAsia="en-US"/>
              </w:rPr>
            </w:pPr>
          </w:p>
        </w:tc>
      </w:tr>
    </w:tbl>
    <w:p w:rsidR="00D5624D" w:rsidRDefault="00D5624D"/>
    <w:sectPr w:rsidR="00D5624D" w:rsidSect="00006A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6A7E"/>
    <w:rsid w:val="00006A7E"/>
    <w:rsid w:val="00D5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06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006A7E"/>
    <w:pPr>
      <w:widowControl w:val="0"/>
      <w:suppressLineNumbers/>
      <w:suppressAutoHyphens/>
    </w:pPr>
    <w:rPr>
      <w:rFonts w:eastAsia="Andale Sans U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2018-10-16T14:10:00Z</dcterms:created>
  <dcterms:modified xsi:type="dcterms:W3CDTF">2018-10-16T14:13:00Z</dcterms:modified>
</cp:coreProperties>
</file>